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2"/>
        <w:gridCol w:w="3603"/>
      </w:tblGrid>
      <w:tr>
        <w:trPr/>
        <w:tc>
          <w:tcPr>
            <w:tcW w:w="6602" w:type="dxa"/>
            <w:tcBorders/>
            <w:vAlign w:val="center"/>
          </w:tcPr>
          <w:p>
            <w:pPr>
              <w:pStyle w:val="TableContents"/>
              <w:bidi w:val="0"/>
              <w:spacing w:before="0" w:after="283"/>
              <w:jc w:val="left"/>
              <w:rPr/>
            </w:pPr>
            <w:r>
              <w:rPr/>
              <w:t>Name of Issuer</w:t>
            </w:r>
          </w:p>
        </w:tc>
        <w:tc>
          <w:tcPr>
            <w:tcW w:w="3603" w:type="dxa"/>
            <w:tcBorders/>
            <w:vAlign w:val="center"/>
          </w:tcPr>
          <w:p>
            <w:pPr>
              <w:pStyle w:val="TableContents"/>
              <w:bidi w:val="0"/>
              <w:spacing w:before="0" w:after="0"/>
              <w:jc w:val="left"/>
              <w:rPr/>
            </w:pPr>
            <w:r>
              <w:rPr/>
              <w:t>Brilliant Earth Group, Inc.</w:t>
            </w:r>
          </w:p>
        </w:tc>
      </w:tr>
      <w:tr>
        <w:trPr/>
        <w:tc>
          <w:tcPr>
            <w:tcW w:w="6602" w:type="dxa"/>
            <w:tcBorders/>
            <w:vAlign w:val="center"/>
          </w:tcPr>
          <w:p>
            <w:pPr>
              <w:pStyle w:val="TableContents"/>
              <w:bidi w:val="0"/>
              <w:spacing w:before="0" w:after="283"/>
              <w:jc w:val="left"/>
              <w:rPr/>
            </w:pPr>
            <w:r>
              <w:rPr/>
              <w:t>SEC File Number</w:t>
            </w:r>
          </w:p>
        </w:tc>
        <w:tc>
          <w:tcPr>
            <w:tcW w:w="3603" w:type="dxa"/>
            <w:tcBorders/>
            <w:vAlign w:val="center"/>
          </w:tcPr>
          <w:p>
            <w:pPr>
              <w:pStyle w:val="TableContents"/>
              <w:bidi w:val="0"/>
              <w:spacing w:before="0" w:after="0"/>
              <w:jc w:val="left"/>
              <w:rPr/>
            </w:pPr>
            <w:r>
              <w:rPr/>
              <w:t>001-40836</w:t>
            </w:r>
          </w:p>
        </w:tc>
      </w:tr>
      <w:tr>
        <w:trPr/>
        <w:tc>
          <w:tcPr>
            <w:tcW w:w="6602" w:type="dxa"/>
            <w:tcBorders/>
            <w:vAlign w:val="center"/>
          </w:tcPr>
          <w:p>
            <w:pPr>
              <w:pStyle w:val="TableContents"/>
              <w:bidi w:val="0"/>
              <w:spacing w:before="0" w:after="283"/>
              <w:jc w:val="left"/>
              <w:rPr/>
            </w:pPr>
            <w:r>
              <w:rPr/>
              <w:t>Address of Issuer</w:t>
            </w:r>
          </w:p>
        </w:tc>
        <w:tc>
          <w:tcPr>
            <w:tcW w:w="3603" w:type="dxa"/>
            <w:tcBorders/>
            <w:vAlign w:val="center"/>
          </w:tcPr>
          <w:p>
            <w:pPr>
              <w:pStyle w:val="TableContents"/>
              <w:bidi w:val="0"/>
              <w:spacing w:before="0" w:after="0"/>
              <w:jc w:val="left"/>
              <w:rPr/>
            </w:pPr>
            <w:r>
              <w:rPr/>
              <w:t>300 GRANT AVENUE</w:t>
              <w:br/>
              <w:t>3RD FLOOR</w:t>
              <w:br/>
              <w:t>SAN FRANCISCO</w:t>
              <w:br/>
              <w:t xml:space="preserve">CALIFORNIA </w:t>
              <w:br/>
              <w:t>94108</w:t>
            </w:r>
          </w:p>
        </w:tc>
      </w:tr>
      <w:tr>
        <w:trPr/>
        <w:tc>
          <w:tcPr>
            <w:tcW w:w="6602" w:type="dxa"/>
            <w:tcBorders/>
            <w:vAlign w:val="center"/>
          </w:tcPr>
          <w:p>
            <w:pPr>
              <w:pStyle w:val="TableContents"/>
              <w:bidi w:val="0"/>
              <w:spacing w:before="0" w:after="283"/>
              <w:jc w:val="left"/>
              <w:rPr/>
            </w:pPr>
            <w:r>
              <w:rPr/>
              <w:t>Phone</w:t>
            </w:r>
          </w:p>
        </w:tc>
        <w:tc>
          <w:tcPr>
            <w:tcW w:w="3603" w:type="dxa"/>
            <w:tcBorders/>
            <w:vAlign w:val="center"/>
          </w:tcPr>
          <w:p>
            <w:pPr>
              <w:pStyle w:val="TableContents"/>
              <w:bidi w:val="0"/>
              <w:spacing w:before="0" w:after="0"/>
              <w:jc w:val="left"/>
              <w:rPr/>
            </w:pPr>
            <w:r>
              <w:rPr/>
              <w:t>(415) 918-5551</w:t>
            </w:r>
          </w:p>
        </w:tc>
      </w:tr>
      <w:tr>
        <w:trPr/>
        <w:tc>
          <w:tcPr>
            <w:tcW w:w="6602" w:type="dxa"/>
            <w:tcBorders/>
            <w:vAlign w:val="center"/>
          </w:tcPr>
          <w:p>
            <w:pPr>
              <w:pStyle w:val="TableContents"/>
              <w:bidi w:val="0"/>
              <w:spacing w:before="0" w:after="283"/>
              <w:jc w:val="left"/>
              <w:rPr/>
            </w:pPr>
            <w:r>
              <w:rPr/>
              <w:t>Name of Person for Whose Account the Securities are To Be Sold</w:t>
            </w:r>
          </w:p>
        </w:tc>
        <w:tc>
          <w:tcPr>
            <w:tcW w:w="3603" w:type="dxa"/>
            <w:tcBorders/>
            <w:vAlign w:val="center"/>
          </w:tcPr>
          <w:p>
            <w:pPr>
              <w:pStyle w:val="TableContents"/>
              <w:bidi w:val="0"/>
              <w:spacing w:before="0" w:after="0"/>
              <w:jc w:val="left"/>
              <w:rPr/>
            </w:pPr>
            <w:r>
              <w:rPr/>
              <w:t>Dziesietnik Sharon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2" w:type="dxa"/>
            <w:tcBorders/>
            <w:vAlign w:val="center"/>
          </w:tcPr>
          <w:p>
            <w:pPr>
              <w:pStyle w:val="TableContents"/>
              <w:bidi w:val="0"/>
              <w:spacing w:before="0" w:after="283"/>
              <w:jc w:val="left"/>
              <w:rPr/>
            </w:pPr>
            <w:r>
              <w:rPr/>
              <w:t>Relationship to Issuer</w:t>
            </w:r>
          </w:p>
        </w:tc>
        <w:tc>
          <w:tcPr>
            <w:tcW w:w="36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10124</w:t>
            </w:r>
          </w:p>
        </w:tc>
        <w:tc>
          <w:tcPr>
            <w:tcW w:w="1390" w:type="dxa"/>
            <w:tcBorders/>
            <w:vAlign w:val="center"/>
          </w:tcPr>
          <w:p>
            <w:pPr>
              <w:pStyle w:val="TableContents"/>
              <w:bidi w:val="0"/>
              <w:spacing w:before="0" w:after="283"/>
              <w:jc w:val="left"/>
              <w:rPr/>
            </w:pPr>
            <w:r>
              <w:rPr/>
              <w:t>13971.00</w:t>
            </w:r>
          </w:p>
        </w:tc>
        <w:tc>
          <w:tcPr>
            <w:tcW w:w="1563" w:type="dxa"/>
            <w:tcBorders/>
            <w:vAlign w:val="center"/>
          </w:tcPr>
          <w:p>
            <w:pPr>
              <w:pStyle w:val="TableContents"/>
              <w:bidi w:val="0"/>
              <w:spacing w:before="0" w:after="283"/>
              <w:jc w:val="left"/>
              <w:rPr/>
            </w:pPr>
            <w:r>
              <w:rPr/>
              <w:t>16907896</w:t>
            </w:r>
          </w:p>
        </w:tc>
        <w:tc>
          <w:tcPr>
            <w:tcW w:w="1574" w:type="dxa"/>
            <w:tcBorders/>
            <w:vAlign w:val="center"/>
          </w:tcPr>
          <w:p>
            <w:pPr>
              <w:pStyle w:val="TableContents"/>
              <w:bidi w:val="0"/>
              <w:spacing w:before="0" w:after="283"/>
              <w:jc w:val="left"/>
              <w:rPr/>
            </w:pPr>
            <w:r>
              <w:rPr/>
              <w:t>08/17/2026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10124</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80"/>
        <w:gridCol w:w="932"/>
        <w:gridCol w:w="1545"/>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Sharon Dziesietnik</w:t>
              <w:br/>
              <w:t>300 GRANT AVENUE</w:t>
              <w:br/>
              <w:t>3RD FLOOR</w:t>
              <w:br/>
              <w:t>SAN FRANCISCO   CA   94108</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05/18/2026</w:t>
            </w:r>
          </w:p>
        </w:tc>
        <w:tc>
          <w:tcPr>
            <w:tcW w:w="1545" w:type="dxa"/>
            <w:tcBorders/>
            <w:vAlign w:val="center"/>
          </w:tcPr>
          <w:p>
            <w:pPr>
              <w:pStyle w:val="TableContents"/>
              <w:bidi w:val="0"/>
              <w:spacing w:before="0" w:after="283"/>
              <w:jc w:val="left"/>
              <w:rPr/>
            </w:pPr>
            <w:r>
              <w:rPr/>
              <w:t>10124</w:t>
            </w:r>
          </w:p>
        </w:tc>
        <w:tc>
          <w:tcPr>
            <w:tcW w:w="1664" w:type="dxa"/>
            <w:tcBorders/>
            <w:vAlign w:val="center"/>
          </w:tcPr>
          <w:p>
            <w:pPr>
              <w:pStyle w:val="TableContents"/>
              <w:bidi w:val="0"/>
              <w:spacing w:before="0" w:after="283"/>
              <w:jc w:val="left"/>
              <w:rPr/>
            </w:pPr>
            <w:r>
              <w:rPr/>
              <w:t>11638.55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64"/>
        <w:gridCol w:w="5241"/>
      </w:tblGrid>
      <w:tr>
        <w:trPr/>
        <w:tc>
          <w:tcPr>
            <w:tcW w:w="4964" w:type="dxa"/>
            <w:tcBorders/>
            <w:vAlign w:val="center"/>
          </w:tcPr>
          <w:p>
            <w:pPr>
              <w:pStyle w:val="TableContents"/>
              <w:bidi w:val="0"/>
              <w:spacing w:before="0" w:after="283"/>
              <w:jc w:val="left"/>
              <w:rPr/>
            </w:pPr>
            <w:r>
              <w:rPr/>
              <w:t>Remarks</w:t>
            </w:r>
          </w:p>
        </w:tc>
        <w:tc>
          <w:tcPr>
            <w:tcW w:w="5241" w:type="dxa"/>
            <w:tcBorders/>
            <w:vAlign w:val="center"/>
          </w:tcPr>
          <w:p>
            <w:pPr>
              <w:pStyle w:val="TableContents"/>
              <w:bidi w:val="0"/>
              <w:spacing w:before="0" w:after="283"/>
              <w:jc w:val="left"/>
              <w:rPr>
                <w:sz w:val="4"/>
                <w:szCs w:val="4"/>
              </w:rPr>
            </w:pPr>
            <w:r>
              <w:rPr>
                <w:sz w:val="4"/>
                <w:szCs w:val="4"/>
              </w:rPr>
            </w:r>
          </w:p>
        </w:tc>
      </w:tr>
      <w:tr>
        <w:trPr/>
        <w:tc>
          <w:tcPr>
            <w:tcW w:w="4964" w:type="dxa"/>
            <w:tcBorders/>
            <w:vAlign w:val="center"/>
          </w:tcPr>
          <w:p>
            <w:pPr>
              <w:pStyle w:val="TableContents"/>
              <w:bidi w:val="0"/>
              <w:spacing w:before="0" w:after="283"/>
              <w:jc w:val="left"/>
              <w:rPr/>
            </w:pPr>
            <w:r>
              <w:rPr/>
              <w:t>Date of Notice</w:t>
            </w:r>
          </w:p>
        </w:tc>
        <w:tc>
          <w:tcPr>
            <w:tcW w:w="5241" w:type="dxa"/>
            <w:tcBorders/>
            <w:vAlign w:val="center"/>
          </w:tcPr>
          <w:p>
            <w:pPr>
              <w:pStyle w:val="TableContents"/>
              <w:bidi w:val="0"/>
              <w:spacing w:before="0" w:after="0"/>
              <w:jc w:val="left"/>
              <w:rPr/>
            </w:pPr>
            <w:r>
              <w:rPr/>
              <w:t>08/17/2026</w:t>
            </w:r>
          </w:p>
        </w:tc>
      </w:tr>
      <w:tr>
        <w:trPr/>
        <w:tc>
          <w:tcPr>
            <w:tcW w:w="4964" w:type="dxa"/>
            <w:tcBorders/>
            <w:vAlign w:val="center"/>
          </w:tcPr>
          <w:p>
            <w:pPr>
              <w:pStyle w:val="TableContents"/>
              <w:bidi w:val="0"/>
              <w:spacing w:before="0" w:after="283"/>
              <w:jc w:val="left"/>
              <w:rPr/>
            </w:pPr>
            <w:r>
              <w:rPr/>
              <w:t>Date of Plan Adoption or Giving of Instruction, If Relying on Rule 10b5-1</w:t>
            </w:r>
          </w:p>
        </w:tc>
        <w:tc>
          <w:tcPr>
            <w:tcW w:w="5241" w:type="dxa"/>
            <w:tcBorders/>
            <w:vAlign w:val="center"/>
          </w:tcPr>
          <w:p>
            <w:pPr>
              <w:pStyle w:val="TableContents"/>
              <w:bidi w:val="0"/>
              <w:spacing w:before="0" w:after="0"/>
              <w:jc w:val="left"/>
              <w:rPr/>
            </w:pPr>
            <w:r>
              <w:rPr/>
              <w:t>08/14/2025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64" w:type="dxa"/>
            <w:tcBorders/>
            <w:vAlign w:val="center"/>
          </w:tcPr>
          <w:p>
            <w:pPr>
              <w:pStyle w:val="TableContents"/>
              <w:bidi w:val="0"/>
              <w:spacing w:before="0" w:after="283"/>
              <w:jc w:val="left"/>
              <w:rPr/>
            </w:pPr>
            <w:r>
              <w:rPr/>
              <w:t>Signature</w:t>
            </w:r>
          </w:p>
        </w:tc>
        <w:tc>
          <w:tcPr>
            <w:tcW w:w="5241" w:type="dxa"/>
            <w:tcBorders/>
            <w:vAlign w:val="center"/>
          </w:tcPr>
          <w:p>
            <w:pPr>
              <w:pStyle w:val="TableContents"/>
              <w:bidi w:val="0"/>
              <w:spacing w:before="0" w:after="0"/>
              <w:jc w:val="left"/>
              <w:rPr/>
            </w:pPr>
            <w:r>
              <w:rPr/>
              <w:t>/s/ UBS Financial Services Inc, as attorney-in-fact for Sharon Dziesietnik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3164</Characters>
  <CharactersWithSpaces>3729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